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F95BF2" w14:paraId="10B56F9A" w14:textId="77777777" w:rsidTr="004F5BD3">
        <w:trPr>
          <w:trHeight w:val="2070"/>
        </w:trPr>
        <w:tc>
          <w:tcPr>
            <w:tcW w:w="6930" w:type="dxa"/>
          </w:tcPr>
          <w:p w14:paraId="5049B9AB" w14:textId="6B3252E7" w:rsidR="00913CBB" w:rsidRDefault="000C7E2E"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Six</w:t>
            </w:r>
            <w:r w:rsidR="00841C5A">
              <w:rPr>
                <w:rFonts w:ascii="Arial" w:hAnsi="Arial" w:cs="Arial"/>
                <w:color w:val="002060"/>
                <w:sz w:val="24"/>
                <w:szCs w:val="24"/>
              </w:rPr>
              <w:t>th Sunday in Ordinary Time (Year C)</w:t>
            </w:r>
          </w:p>
          <w:p w14:paraId="09072DFF" w14:textId="1A3CE847" w:rsidR="00F24F22" w:rsidRDefault="00841C5A" w:rsidP="00DC7B99">
            <w:pPr>
              <w:tabs>
                <w:tab w:val="center" w:pos="4968"/>
                <w:tab w:val="right" w:pos="9936"/>
              </w:tabs>
              <w:jc w:val="center"/>
            </w:pPr>
            <w:r w:rsidRPr="0072511C">
              <w:rPr>
                <w:sz w:val="24"/>
                <w:szCs w:val="24"/>
              </w:rPr>
              <w:t xml:space="preserve">Reading 1:  </w:t>
            </w:r>
            <w:hyperlink r:id="rId5" w:anchor="main-content" w:tgtFrame="_blank" w:history="1">
              <w:r w:rsidR="00F905E1">
                <w:rPr>
                  <w:rStyle w:val="Hyperlink"/>
                </w:rPr>
                <w:t>Jeremiah 17:5-8</w:t>
              </w:r>
            </w:hyperlink>
            <w:r w:rsidR="00F24F22">
              <w:br/>
            </w:r>
            <w:hyperlink r:id="rId6" w:anchor="main-content" w:tgtFrame="_blank" w:history="1">
              <w:r w:rsidR="00F24F22">
                <w:rPr>
                  <w:rStyle w:val="Hyperlink"/>
                </w:rPr>
                <w:t>Responsorial Psalm: 1:1-2, 3, 4 and 6</w:t>
              </w:r>
            </w:hyperlink>
          </w:p>
          <w:p w14:paraId="4945A96B" w14:textId="4A157B6C" w:rsidR="00B75D67" w:rsidRDefault="00841C5A" w:rsidP="00DC7B99">
            <w:pPr>
              <w:tabs>
                <w:tab w:val="center" w:pos="4968"/>
                <w:tab w:val="right" w:pos="9936"/>
              </w:tabs>
              <w:jc w:val="center"/>
            </w:pPr>
            <w:r w:rsidRPr="00913CBB">
              <w:rPr>
                <w:sz w:val="24"/>
                <w:szCs w:val="24"/>
              </w:rPr>
              <w:t xml:space="preserve">Reading II: </w:t>
            </w:r>
            <w:hyperlink r:id="rId7" w:anchor="main-content" w:tgtFrame="_blank" w:history="1">
              <w:r w:rsidR="00F905E1">
                <w:rPr>
                  <w:rStyle w:val="Hyperlink"/>
                </w:rPr>
                <w:t>1 Corinthians 15:12, 16-20</w:t>
              </w:r>
            </w:hyperlink>
          </w:p>
          <w:p w14:paraId="10813A14" w14:textId="5F5F884C" w:rsidR="00B75D67" w:rsidRDefault="00841C5A" w:rsidP="00DC7B99">
            <w:pPr>
              <w:tabs>
                <w:tab w:val="center" w:pos="4968"/>
                <w:tab w:val="right" w:pos="9936"/>
              </w:tabs>
              <w:jc w:val="center"/>
            </w:pPr>
            <w:r w:rsidRPr="0072511C">
              <w:rPr>
                <w:sz w:val="24"/>
                <w:szCs w:val="24"/>
              </w:rPr>
              <w:t xml:space="preserve">Gospel: </w:t>
            </w:r>
            <w:hyperlink r:id="rId8" w:anchor="main-content" w:tgtFrame="_blank" w:history="1">
              <w:r w:rsidR="00F24F22">
                <w:rPr>
                  <w:rStyle w:val="Hyperlink"/>
                </w:rPr>
                <w:t>Luke 6:17, 20-26</w:t>
              </w:r>
            </w:hyperlink>
          </w:p>
          <w:p w14:paraId="489DBA53" w14:textId="77777777" w:rsidR="00913CBB" w:rsidRPr="00E35CB7" w:rsidRDefault="00841C5A"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601F0AB" w14:textId="77777777" w:rsidR="00913CBB" w:rsidRPr="009B06E9" w:rsidRDefault="00841C5A" w:rsidP="00CC4607">
            <w:pPr>
              <w:tabs>
                <w:tab w:val="center" w:pos="4968"/>
                <w:tab w:val="right" w:pos="9936"/>
              </w:tabs>
              <w:ind w:right="-1714"/>
              <w:jc w:val="both"/>
              <w:rPr>
                <w:rFonts w:ascii="Arial" w:hAnsi="Arial" w:cs="Arial"/>
                <w:color w:val="002060"/>
                <w:sz w:val="24"/>
                <w:szCs w:val="24"/>
              </w:rPr>
            </w:pPr>
            <w:r>
              <w:rPr>
                <w:rFonts w:ascii="Arial" w:hAnsi="Arial" w:cs="Arial"/>
                <w:color w:val="002060"/>
                <w:sz w:val="24"/>
                <w:szCs w:val="24"/>
              </w:rPr>
              <w:t xml:space="preserve"> </w:t>
            </w:r>
            <w:r w:rsidR="00CA37FA" w:rsidRPr="00CA37FA">
              <w:rPr>
                <w:rFonts w:ascii="Arial" w:hAnsi="Arial" w:cs="Arial"/>
                <w:color w:val="002060"/>
                <w:sz w:val="24"/>
                <w:szCs w:val="24"/>
              </w:rPr>
              <w:t>https://bible.usccb.org/bible/readings/020622.cfm#main-content</w:t>
            </w:r>
          </w:p>
        </w:tc>
        <w:tc>
          <w:tcPr>
            <w:tcW w:w="4552" w:type="dxa"/>
          </w:tcPr>
          <w:p w14:paraId="737ACD40" w14:textId="5ECDD362" w:rsidR="003A335F" w:rsidRDefault="00841C5A" w:rsidP="00CC4607">
            <w:pPr>
              <w:tabs>
                <w:tab w:val="left" w:pos="253"/>
              </w:tabs>
              <w:ind w:left="253"/>
              <w:rPr>
                <w:rFonts w:ascii="Arial" w:hAnsi="Arial" w:cs="Arial"/>
                <w:sz w:val="18"/>
                <w:szCs w:val="18"/>
              </w:rPr>
            </w:pPr>
            <w:r>
              <w:rPr>
                <w:rFonts w:ascii="Arial" w:hAnsi="Arial" w:cs="Arial"/>
                <w:sz w:val="18"/>
                <w:szCs w:val="18"/>
              </w:rPr>
              <w:t xml:space="preserve">    </w:t>
            </w:r>
            <w:r w:rsidR="000C7E2E">
              <w:rPr>
                <w:noProof/>
              </w:rPr>
              <w:drawing>
                <wp:inline distT="0" distB="0" distL="0" distR="0" wp14:anchorId="19332E7F" wp14:editId="3A8FDA3F">
                  <wp:extent cx="1535383" cy="1136681"/>
                  <wp:effectExtent l="0" t="0" r="8255" b="6350"/>
                  <wp:docPr id="2" name="Picture 2" descr="Memory of Prophet Jeremiah | Orthodox Times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 of Prophet Jeremiah | Orthodox Times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917" cy="1148181"/>
                          </a:xfrm>
                          <a:prstGeom prst="rect">
                            <a:avLst/>
                          </a:prstGeom>
                          <a:noFill/>
                          <a:ln>
                            <a:noFill/>
                          </a:ln>
                        </pic:spPr>
                      </pic:pic>
                    </a:graphicData>
                  </a:graphic>
                </wp:inline>
              </w:drawing>
            </w:r>
          </w:p>
          <w:p w14:paraId="4920F720" w14:textId="2AE48383" w:rsidR="00FA3150" w:rsidRPr="003A335F" w:rsidRDefault="00841C5A" w:rsidP="004F5BD3">
            <w:pPr>
              <w:tabs>
                <w:tab w:val="left" w:pos="253"/>
              </w:tabs>
              <w:ind w:left="253"/>
              <w:rPr>
                <w:rFonts w:ascii="Arial" w:hAnsi="Arial" w:cs="Arial"/>
                <w:sz w:val="18"/>
                <w:szCs w:val="18"/>
              </w:rPr>
            </w:pPr>
            <w:r>
              <w:rPr>
                <w:rFonts w:ascii="Arial" w:hAnsi="Arial" w:cs="Arial"/>
                <w:sz w:val="18"/>
                <w:szCs w:val="18"/>
              </w:rPr>
              <w:t xml:space="preserve">      </w:t>
            </w:r>
            <w:r w:rsidR="000C7E2E">
              <w:rPr>
                <w:rFonts w:ascii="Arial" w:hAnsi="Arial" w:cs="Arial"/>
                <w:sz w:val="18"/>
                <w:szCs w:val="18"/>
              </w:rPr>
              <w:t xml:space="preserve">               Jeremiah</w:t>
            </w:r>
          </w:p>
        </w:tc>
      </w:tr>
    </w:tbl>
    <w:p w14:paraId="2E98BC94" w14:textId="271096F6" w:rsidR="00CC4607" w:rsidRDefault="00073F09" w:rsidP="00913CBB">
      <w:pPr>
        <w:spacing w:after="0"/>
        <w:rPr>
          <w:rFonts w:ascii="Arial" w:hAnsi="Arial" w:cs="Arial"/>
          <w:sz w:val="24"/>
          <w:szCs w:val="24"/>
        </w:rPr>
      </w:pPr>
      <w:r>
        <w:rPr>
          <w:rFonts w:ascii="Arial" w:hAnsi="Arial" w:cs="Arial"/>
          <w:sz w:val="24"/>
          <w:szCs w:val="24"/>
        </w:rPr>
        <w:t xml:space="preserve">Last Sunday, Jesus called Peter and the others to follow him.  After spending </w:t>
      </w:r>
      <w:r w:rsidR="00B43823">
        <w:rPr>
          <w:rFonts w:ascii="Arial" w:hAnsi="Arial" w:cs="Arial"/>
          <w:sz w:val="24"/>
          <w:szCs w:val="24"/>
        </w:rPr>
        <w:t>the night in prayer, Jesus then teaches them about what discipleship means.  These are presented in a series of Blessings and Woes.</w:t>
      </w:r>
      <w:r w:rsidR="006A2671">
        <w:rPr>
          <w:rFonts w:ascii="Arial" w:hAnsi="Arial" w:cs="Arial"/>
          <w:sz w:val="24"/>
          <w:szCs w:val="24"/>
        </w:rPr>
        <w:t xml:space="preserve">  The blessings and woes are opposites of each other.</w:t>
      </w:r>
    </w:p>
    <w:p w14:paraId="427C32E2" w14:textId="4EA17647" w:rsidR="006A2671" w:rsidRDefault="006A2671" w:rsidP="00913CBB">
      <w:pPr>
        <w:spacing w:after="0"/>
        <w:rPr>
          <w:rFonts w:ascii="Arial" w:hAnsi="Arial" w:cs="Arial"/>
          <w:sz w:val="24"/>
          <w:szCs w:val="24"/>
        </w:rPr>
      </w:pPr>
      <w:r>
        <w:rPr>
          <w:rFonts w:ascii="Arial" w:hAnsi="Arial" w:cs="Arial"/>
          <w:sz w:val="24"/>
          <w:szCs w:val="24"/>
        </w:rPr>
        <w:tab/>
        <w:t>Blessings</w:t>
      </w:r>
      <w:r>
        <w:rPr>
          <w:rFonts w:ascii="Arial" w:hAnsi="Arial" w:cs="Arial"/>
          <w:sz w:val="24"/>
          <w:szCs w:val="24"/>
        </w:rPr>
        <w:tab/>
      </w:r>
      <w:r>
        <w:rPr>
          <w:rFonts w:ascii="Arial" w:hAnsi="Arial" w:cs="Arial"/>
          <w:sz w:val="24"/>
          <w:szCs w:val="24"/>
        </w:rPr>
        <w:tab/>
      </w:r>
      <w:r>
        <w:rPr>
          <w:rFonts w:ascii="Arial" w:hAnsi="Arial" w:cs="Arial"/>
          <w:sz w:val="24"/>
          <w:szCs w:val="24"/>
        </w:rPr>
        <w:tab/>
        <w:t>Woes</w:t>
      </w:r>
    </w:p>
    <w:p w14:paraId="23435890" w14:textId="4AE23623" w:rsidR="006A2671" w:rsidRDefault="006A2671" w:rsidP="00913CBB">
      <w:pPr>
        <w:spacing w:after="0"/>
        <w:rPr>
          <w:rFonts w:ascii="Arial" w:hAnsi="Arial" w:cs="Arial"/>
          <w:sz w:val="24"/>
          <w:szCs w:val="24"/>
        </w:rPr>
      </w:pPr>
      <w:r>
        <w:rPr>
          <w:rFonts w:ascii="Arial" w:hAnsi="Arial" w:cs="Arial"/>
          <w:sz w:val="24"/>
          <w:szCs w:val="24"/>
        </w:rPr>
        <w:tab/>
        <w:t>Poor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Rich</w:t>
      </w:r>
    </w:p>
    <w:p w14:paraId="6343BBF2" w14:textId="36674C05" w:rsidR="006A2671" w:rsidRDefault="006A2671" w:rsidP="00913CBB">
      <w:pPr>
        <w:spacing w:after="0"/>
        <w:rPr>
          <w:rFonts w:ascii="Arial" w:hAnsi="Arial" w:cs="Arial"/>
          <w:sz w:val="24"/>
          <w:szCs w:val="24"/>
        </w:rPr>
      </w:pPr>
      <w:r>
        <w:rPr>
          <w:rFonts w:ascii="Arial" w:hAnsi="Arial" w:cs="Arial"/>
          <w:sz w:val="24"/>
          <w:szCs w:val="24"/>
        </w:rPr>
        <w:tab/>
        <w:t>Hungry</w:t>
      </w:r>
      <w:r>
        <w:rPr>
          <w:rFonts w:ascii="Arial" w:hAnsi="Arial" w:cs="Arial"/>
          <w:sz w:val="24"/>
          <w:szCs w:val="24"/>
        </w:rPr>
        <w:tab/>
      </w:r>
      <w:r>
        <w:rPr>
          <w:rFonts w:ascii="Arial" w:hAnsi="Arial" w:cs="Arial"/>
          <w:sz w:val="24"/>
          <w:szCs w:val="24"/>
        </w:rPr>
        <w:tab/>
      </w:r>
      <w:r>
        <w:rPr>
          <w:rFonts w:ascii="Arial" w:hAnsi="Arial" w:cs="Arial"/>
          <w:sz w:val="24"/>
          <w:szCs w:val="24"/>
        </w:rPr>
        <w:tab/>
        <w:t>Satisfied</w:t>
      </w:r>
    </w:p>
    <w:p w14:paraId="33DC2207" w14:textId="34B3C24C" w:rsidR="006A2671" w:rsidRDefault="006A2671" w:rsidP="00913CBB">
      <w:pPr>
        <w:spacing w:after="0"/>
        <w:rPr>
          <w:rFonts w:ascii="Arial" w:hAnsi="Arial" w:cs="Arial"/>
          <w:sz w:val="24"/>
          <w:szCs w:val="24"/>
        </w:rPr>
      </w:pPr>
      <w:r>
        <w:rPr>
          <w:rFonts w:ascii="Arial" w:hAnsi="Arial" w:cs="Arial"/>
          <w:sz w:val="24"/>
          <w:szCs w:val="24"/>
        </w:rPr>
        <w:tab/>
        <w:t>Weeping</w:t>
      </w:r>
      <w:r>
        <w:rPr>
          <w:rFonts w:ascii="Arial" w:hAnsi="Arial" w:cs="Arial"/>
          <w:sz w:val="24"/>
          <w:szCs w:val="24"/>
        </w:rPr>
        <w:tab/>
      </w:r>
      <w:r>
        <w:rPr>
          <w:rFonts w:ascii="Arial" w:hAnsi="Arial" w:cs="Arial"/>
          <w:sz w:val="24"/>
          <w:szCs w:val="24"/>
        </w:rPr>
        <w:tab/>
      </w:r>
      <w:r>
        <w:rPr>
          <w:rFonts w:ascii="Arial" w:hAnsi="Arial" w:cs="Arial"/>
          <w:sz w:val="24"/>
          <w:szCs w:val="24"/>
        </w:rPr>
        <w:tab/>
        <w:t>Laughing</w:t>
      </w:r>
    </w:p>
    <w:p w14:paraId="6F31A0AB" w14:textId="4FD02DA6" w:rsidR="006A2671" w:rsidRDefault="006A2671" w:rsidP="00913CBB">
      <w:pPr>
        <w:spacing w:after="0"/>
        <w:rPr>
          <w:rFonts w:ascii="Arial" w:hAnsi="Arial" w:cs="Arial"/>
          <w:sz w:val="24"/>
          <w:szCs w:val="24"/>
        </w:rPr>
      </w:pPr>
      <w:r>
        <w:rPr>
          <w:rFonts w:ascii="Arial" w:hAnsi="Arial" w:cs="Arial"/>
          <w:sz w:val="24"/>
          <w:szCs w:val="24"/>
        </w:rPr>
        <w:tab/>
        <w:t>Hated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Spoken well of</w:t>
      </w:r>
    </w:p>
    <w:p w14:paraId="3E65B783" w14:textId="68D53FD7" w:rsidR="00102E90" w:rsidRDefault="006A2671" w:rsidP="00913CBB">
      <w:pPr>
        <w:spacing w:after="0"/>
        <w:rPr>
          <w:rFonts w:ascii="Arial" w:hAnsi="Arial" w:cs="Arial"/>
          <w:sz w:val="24"/>
          <w:szCs w:val="24"/>
        </w:rPr>
      </w:pPr>
      <w:r>
        <w:rPr>
          <w:rFonts w:ascii="Arial" w:hAnsi="Arial" w:cs="Arial"/>
          <w:sz w:val="24"/>
          <w:szCs w:val="24"/>
        </w:rPr>
        <w:t>These life situations are not socio-economic.  They are rather the values by which one lives.  Jesus cares for the poor and calls disciples feed and clothe them</w:t>
      </w:r>
      <w:r w:rsidR="00102E90">
        <w:rPr>
          <w:rFonts w:ascii="Arial" w:hAnsi="Arial" w:cs="Arial"/>
          <w:sz w:val="24"/>
          <w:szCs w:val="24"/>
        </w:rPr>
        <w:t xml:space="preserve">.  True discipleship builds upon a deeper quality. They need to recognize their poverty before God, that they are not sufficient unto themselves.  Peter exemplified this last week. “I am a sinful man.”  Those who know that they </w:t>
      </w:r>
      <w:r w:rsidR="00CE0991">
        <w:rPr>
          <w:rFonts w:ascii="Arial" w:hAnsi="Arial" w:cs="Arial"/>
          <w:sz w:val="24"/>
          <w:szCs w:val="24"/>
        </w:rPr>
        <w:t>need</w:t>
      </w:r>
      <w:r w:rsidR="00102E90">
        <w:rPr>
          <w:rFonts w:ascii="Arial" w:hAnsi="Arial" w:cs="Arial"/>
          <w:sz w:val="24"/>
          <w:szCs w:val="24"/>
        </w:rPr>
        <w:t xml:space="preserve"> God and others are blest.  In recognizing this need, there is room for God and other disciples in one’s life.  </w:t>
      </w:r>
    </w:p>
    <w:p w14:paraId="4B03C8EE" w14:textId="77777777" w:rsidR="00430F45" w:rsidRPr="00430F45" w:rsidRDefault="00430F45" w:rsidP="00913CBB">
      <w:pPr>
        <w:spacing w:after="0"/>
        <w:rPr>
          <w:rFonts w:ascii="Arial" w:hAnsi="Arial" w:cs="Arial"/>
          <w:sz w:val="4"/>
          <w:szCs w:val="4"/>
        </w:rPr>
      </w:pPr>
    </w:p>
    <w:p w14:paraId="0480426A" w14:textId="6B402F39" w:rsidR="00102E90" w:rsidRDefault="00102E90" w:rsidP="00913CBB">
      <w:pPr>
        <w:spacing w:after="0"/>
        <w:rPr>
          <w:rFonts w:ascii="Arial" w:hAnsi="Arial" w:cs="Arial"/>
          <w:sz w:val="24"/>
          <w:szCs w:val="24"/>
        </w:rPr>
      </w:pPr>
      <w:r>
        <w:rPr>
          <w:rFonts w:ascii="Arial" w:hAnsi="Arial" w:cs="Arial"/>
          <w:sz w:val="24"/>
          <w:szCs w:val="24"/>
        </w:rPr>
        <w:t>The opposite holds true as well.  If one does not recognize an emptiness nor incompletion, there is no room for God.  Those who think that they can save themselves do not need a savior or God’s Spirit to help them.</w:t>
      </w:r>
    </w:p>
    <w:p w14:paraId="186080FD" w14:textId="77777777" w:rsidR="00430F45" w:rsidRPr="00430F45" w:rsidRDefault="00430F45" w:rsidP="00913CBB">
      <w:pPr>
        <w:spacing w:after="0"/>
        <w:rPr>
          <w:rFonts w:ascii="Arial" w:hAnsi="Arial" w:cs="Arial"/>
          <w:sz w:val="4"/>
          <w:szCs w:val="4"/>
        </w:rPr>
      </w:pPr>
    </w:p>
    <w:p w14:paraId="6065C8F0" w14:textId="43C941A8" w:rsidR="00210346" w:rsidRDefault="00102E90" w:rsidP="00913CBB">
      <w:pPr>
        <w:spacing w:after="0"/>
        <w:rPr>
          <w:rFonts w:ascii="Arial" w:hAnsi="Arial" w:cs="Arial"/>
          <w:sz w:val="24"/>
          <w:szCs w:val="24"/>
        </w:rPr>
      </w:pPr>
      <w:r>
        <w:rPr>
          <w:rFonts w:ascii="Arial" w:hAnsi="Arial" w:cs="Arial"/>
          <w:sz w:val="24"/>
          <w:szCs w:val="24"/>
        </w:rPr>
        <w:t xml:space="preserve">The other contrasts are similar.  Those who recognize their hunger, their desire, the emptiness in their efforts, have room for God to do great work in them.  Those who are satisfied with their life and avoid all discomfort will </w:t>
      </w:r>
      <w:r w:rsidR="00CE0991">
        <w:rPr>
          <w:rFonts w:ascii="Arial" w:hAnsi="Arial" w:cs="Arial"/>
          <w:sz w:val="24"/>
          <w:szCs w:val="24"/>
        </w:rPr>
        <w:t>ultimately</w:t>
      </w:r>
      <w:r>
        <w:rPr>
          <w:rFonts w:ascii="Arial" w:hAnsi="Arial" w:cs="Arial"/>
          <w:sz w:val="24"/>
          <w:szCs w:val="24"/>
        </w:rPr>
        <w:t xml:space="preserve"> experience their shortfall.  Those who weep for their sins, their failures, for the hurt that they have caused will </w:t>
      </w:r>
      <w:r w:rsidR="00210346">
        <w:rPr>
          <w:rFonts w:ascii="Arial" w:hAnsi="Arial" w:cs="Arial"/>
          <w:sz w:val="24"/>
          <w:szCs w:val="24"/>
        </w:rPr>
        <w:t>rejoice when God works in their life.  Those who focus only on the comforts of life and ignore the hurt and pain that exists will ultimately grieve.</w:t>
      </w:r>
    </w:p>
    <w:p w14:paraId="65F3C3E3" w14:textId="77777777" w:rsidR="00430F45" w:rsidRPr="00430F45" w:rsidRDefault="00430F45" w:rsidP="00913CBB">
      <w:pPr>
        <w:spacing w:after="0"/>
        <w:rPr>
          <w:rFonts w:ascii="Arial" w:hAnsi="Arial" w:cs="Arial"/>
          <w:sz w:val="4"/>
          <w:szCs w:val="4"/>
        </w:rPr>
      </w:pPr>
    </w:p>
    <w:p w14:paraId="5146B059" w14:textId="53AED4C6" w:rsidR="00210346" w:rsidRDefault="00210346" w:rsidP="00913CBB">
      <w:pPr>
        <w:spacing w:after="0"/>
        <w:rPr>
          <w:rFonts w:ascii="Arial" w:hAnsi="Arial" w:cs="Arial"/>
          <w:sz w:val="24"/>
          <w:szCs w:val="24"/>
        </w:rPr>
      </w:pPr>
      <w:r>
        <w:rPr>
          <w:rFonts w:ascii="Arial" w:hAnsi="Arial" w:cs="Arial"/>
          <w:sz w:val="24"/>
          <w:szCs w:val="24"/>
        </w:rPr>
        <w:t>If one experiences praise and honor for saying what people want to hear, they are like the false prophets who were honored, praised, and received great attention.  When one speaks the truth and experiences rejection and ridicule for speaking God’s truth, then one is following the true prophets who suffered and were sometimes killed for responding to God’s call.</w:t>
      </w:r>
    </w:p>
    <w:p w14:paraId="75258CB0" w14:textId="77777777" w:rsidR="00430F45" w:rsidRPr="00430F45" w:rsidRDefault="00430F45" w:rsidP="00913CBB">
      <w:pPr>
        <w:spacing w:after="0"/>
        <w:rPr>
          <w:rFonts w:ascii="Arial" w:hAnsi="Arial" w:cs="Arial"/>
          <w:sz w:val="4"/>
          <w:szCs w:val="4"/>
        </w:rPr>
      </w:pPr>
    </w:p>
    <w:p w14:paraId="00740D4E" w14:textId="37A18F84" w:rsidR="006A2671" w:rsidRDefault="00210346" w:rsidP="00913CBB">
      <w:pPr>
        <w:spacing w:after="0"/>
        <w:rPr>
          <w:rFonts w:ascii="Arial" w:hAnsi="Arial" w:cs="Arial"/>
          <w:sz w:val="24"/>
          <w:szCs w:val="24"/>
        </w:rPr>
      </w:pPr>
      <w:r>
        <w:rPr>
          <w:rFonts w:ascii="Arial" w:hAnsi="Arial" w:cs="Arial"/>
          <w:sz w:val="24"/>
          <w:szCs w:val="24"/>
        </w:rPr>
        <w:t>A disciple must decide</w:t>
      </w:r>
      <w:r w:rsidR="00102E90">
        <w:rPr>
          <w:rFonts w:ascii="Arial" w:hAnsi="Arial" w:cs="Arial"/>
          <w:sz w:val="24"/>
          <w:szCs w:val="24"/>
        </w:rPr>
        <w:t xml:space="preserve"> </w:t>
      </w:r>
      <w:r>
        <w:rPr>
          <w:rFonts w:ascii="Arial" w:hAnsi="Arial" w:cs="Arial"/>
          <w:sz w:val="24"/>
          <w:szCs w:val="24"/>
        </w:rPr>
        <w:t>what one’s ultimate goal is.  If one is most concerned about living a comfortable life, distant from the suffering of others, and always being liked, then that will not yield a life-giving relationship with God and the full development of the self.  If one is willing to search deeply, struggle with one’s faults and shortcomings, open oneself to the pain and suffering of others, and live by the truth even when it is not popular, then one will experience the gifts of life and wholeness from God.</w:t>
      </w:r>
    </w:p>
    <w:p w14:paraId="58520FB9" w14:textId="5F321255" w:rsidR="00073F09" w:rsidRPr="00210346" w:rsidRDefault="00073F09" w:rsidP="00913CBB">
      <w:pPr>
        <w:spacing w:after="0"/>
        <w:rPr>
          <w:rFonts w:ascii="Arial" w:hAnsi="Arial" w:cs="Arial"/>
          <w:sz w:val="4"/>
          <w:szCs w:val="4"/>
        </w:rPr>
      </w:pPr>
    </w:p>
    <w:p w14:paraId="1EF636D3" w14:textId="353BB486" w:rsidR="00073F09" w:rsidRDefault="00073F09" w:rsidP="00913CBB">
      <w:pPr>
        <w:spacing w:after="0"/>
        <w:rPr>
          <w:rFonts w:ascii="Arial" w:hAnsi="Arial" w:cs="Arial"/>
          <w:i/>
          <w:iCs/>
          <w:sz w:val="24"/>
          <w:szCs w:val="24"/>
        </w:rPr>
      </w:pPr>
      <w:r>
        <w:rPr>
          <w:rFonts w:ascii="Arial" w:hAnsi="Arial" w:cs="Arial"/>
          <w:sz w:val="24"/>
          <w:szCs w:val="24"/>
        </w:rPr>
        <w:t xml:space="preserve">St Augustine </w:t>
      </w:r>
      <w:r w:rsidR="00210346">
        <w:rPr>
          <w:rFonts w:ascii="Arial" w:hAnsi="Arial" w:cs="Arial"/>
          <w:sz w:val="24"/>
          <w:szCs w:val="24"/>
        </w:rPr>
        <w:t xml:space="preserve">describes the goal of human life to be relationship with God forever.  He summarized it </w:t>
      </w:r>
      <w:r>
        <w:rPr>
          <w:rFonts w:ascii="Arial" w:hAnsi="Arial" w:cs="Arial"/>
          <w:sz w:val="24"/>
          <w:szCs w:val="24"/>
        </w:rPr>
        <w:t xml:space="preserve">in </w:t>
      </w:r>
      <w:r>
        <w:rPr>
          <w:rFonts w:ascii="Arial" w:hAnsi="Arial" w:cs="Arial"/>
          <w:i/>
          <w:iCs/>
          <w:sz w:val="24"/>
          <w:szCs w:val="24"/>
        </w:rPr>
        <w:t>City of God:</w:t>
      </w:r>
      <w:r>
        <w:rPr>
          <w:rFonts w:ascii="Arial" w:hAnsi="Arial" w:cs="Arial"/>
          <w:i/>
          <w:iCs/>
          <w:sz w:val="24"/>
          <w:szCs w:val="24"/>
        </w:rPr>
        <w:tab/>
      </w:r>
    </w:p>
    <w:p w14:paraId="35D36DB8" w14:textId="6C92B97C" w:rsidR="00073F09" w:rsidRPr="00073F09" w:rsidRDefault="00073F09" w:rsidP="00913CBB">
      <w:pPr>
        <w:spacing w:after="0"/>
        <w:rPr>
          <w:rFonts w:ascii="Arial" w:hAnsi="Arial" w:cs="Arial"/>
          <w:i/>
          <w:iCs/>
          <w:sz w:val="24"/>
          <w:szCs w:val="24"/>
        </w:rPr>
      </w:pPr>
      <w:r>
        <w:rPr>
          <w:rFonts w:ascii="Arial" w:hAnsi="Arial" w:cs="Arial"/>
          <w:i/>
          <w:iCs/>
          <w:sz w:val="24"/>
          <w:szCs w:val="24"/>
        </w:rPr>
        <w:tab/>
        <w:t>“There we shall rest and see, we shall see and love, we shall love and praise.  Behold what will be at the end without end.  For what other end do we have, if not to reach the kingdom which has not end?”  (De ci. Dei 22, 30, 5  PL 41, 804)</w:t>
      </w:r>
    </w:p>
    <w:p w14:paraId="348733C3" w14:textId="77777777" w:rsidR="00CC4607" w:rsidRPr="00210346" w:rsidRDefault="00CC4607" w:rsidP="00913CBB">
      <w:pPr>
        <w:spacing w:after="0"/>
        <w:rPr>
          <w:rFonts w:ascii="Arial" w:hAnsi="Arial" w:cs="Arial"/>
          <w:sz w:val="4"/>
          <w:szCs w:val="4"/>
        </w:rPr>
      </w:pPr>
    </w:p>
    <w:p w14:paraId="41D989F2" w14:textId="4F19E5E4" w:rsidR="00CC4607" w:rsidRDefault="00210346" w:rsidP="00913CBB">
      <w:pPr>
        <w:spacing w:after="0"/>
        <w:rPr>
          <w:rFonts w:ascii="Arial" w:hAnsi="Arial" w:cs="Arial"/>
          <w:sz w:val="24"/>
          <w:szCs w:val="24"/>
        </w:rPr>
      </w:pPr>
      <w:r>
        <w:rPr>
          <w:rFonts w:ascii="Arial" w:hAnsi="Arial" w:cs="Arial"/>
          <w:sz w:val="24"/>
          <w:szCs w:val="24"/>
        </w:rPr>
        <w:lastRenderedPageBreak/>
        <w:t xml:space="preserve">In the first reading, the prophet Jeremiah presents a contrast </w:t>
      </w:r>
      <w:r w:rsidR="000730FE">
        <w:rPr>
          <w:rFonts w:ascii="Arial" w:hAnsi="Arial" w:cs="Arial"/>
          <w:sz w:val="24"/>
          <w:szCs w:val="24"/>
        </w:rPr>
        <w:t>between those who rely on human effort and those who rely upon God.  Jeremiah is particularly mindful of the shortcomings of political treaties for the safety of Jerusalem and those who entrust themselves to God by obedience to God’s Word.  Emphasizes this with the images of the bush in the desert and the one near a stream of water.  One has life and the other suffering and death.</w:t>
      </w:r>
    </w:p>
    <w:p w14:paraId="2F954148" w14:textId="77777777" w:rsidR="000730FE" w:rsidRPr="000730FE" w:rsidRDefault="000730FE" w:rsidP="00913CBB">
      <w:pPr>
        <w:spacing w:after="0"/>
        <w:rPr>
          <w:rFonts w:ascii="Arial" w:hAnsi="Arial" w:cs="Arial"/>
          <w:sz w:val="4"/>
          <w:szCs w:val="4"/>
        </w:rPr>
      </w:pPr>
    </w:p>
    <w:p w14:paraId="6BEAC454" w14:textId="658D7E37" w:rsidR="00210346" w:rsidRDefault="000730FE" w:rsidP="00913CBB">
      <w:pPr>
        <w:spacing w:after="0"/>
        <w:rPr>
          <w:rFonts w:ascii="Arial" w:hAnsi="Arial" w:cs="Arial"/>
          <w:sz w:val="24"/>
          <w:szCs w:val="24"/>
        </w:rPr>
      </w:pPr>
      <w:r>
        <w:rPr>
          <w:rFonts w:ascii="Arial" w:hAnsi="Arial" w:cs="Arial"/>
          <w:sz w:val="24"/>
          <w:szCs w:val="24"/>
        </w:rPr>
        <w:t>The passage from St Paul stresses the important of the believing in the resurrection of the dead.</w:t>
      </w:r>
      <w:r w:rsidR="007C3910">
        <w:rPr>
          <w:rFonts w:ascii="Arial" w:hAnsi="Arial" w:cs="Arial"/>
          <w:sz w:val="24"/>
          <w:szCs w:val="24"/>
        </w:rPr>
        <w:t xml:space="preserve">  The resurrection of Christ is the promise that all will be raised.  There seems to have been a dispute that yes, Jesus was raised but all the other disciples who have died, have not been raised.  So, there is no hope for ordinary people.  Paul is declaring that the resurrection of Jesus is a pledge, a sign, that in God’s time everyone will be raised.</w:t>
      </w:r>
      <w:r w:rsidR="00430F45">
        <w:rPr>
          <w:rFonts w:ascii="Arial" w:hAnsi="Arial" w:cs="Arial"/>
          <w:sz w:val="24"/>
          <w:szCs w:val="24"/>
        </w:rPr>
        <w:t xml:space="preserve">  The basic belief is that Christ has defeated death, and nothing can destroy the life that God gives.  Each believer shares in the new life of Christ that unites us with God forever.</w:t>
      </w:r>
    </w:p>
    <w:p w14:paraId="00D20C31" w14:textId="152A6F5F" w:rsidR="000730FE" w:rsidRDefault="000730FE" w:rsidP="00913CBB">
      <w:pPr>
        <w:spacing w:after="0"/>
        <w:rPr>
          <w:rFonts w:ascii="Arial" w:hAnsi="Arial" w:cs="Arial"/>
          <w:sz w:val="24"/>
          <w:szCs w:val="24"/>
        </w:rPr>
      </w:pPr>
    </w:p>
    <w:p w14:paraId="17FF5280" w14:textId="77777777" w:rsidR="000730FE" w:rsidRDefault="000730FE" w:rsidP="00913CBB">
      <w:pPr>
        <w:spacing w:after="0"/>
        <w:rPr>
          <w:rFonts w:ascii="Arial" w:hAnsi="Arial" w:cs="Arial"/>
          <w:sz w:val="24"/>
          <w:szCs w:val="24"/>
        </w:rPr>
      </w:pPr>
    </w:p>
    <w:p w14:paraId="518DD50A" w14:textId="02C8C99A" w:rsidR="00913CBB" w:rsidRPr="00D63946" w:rsidRDefault="00841C5A"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4932CF74" w14:textId="77777777" w:rsidR="00913CBB" w:rsidRPr="00D63946" w:rsidRDefault="00913CBB" w:rsidP="00913CBB">
      <w:pPr>
        <w:spacing w:after="0"/>
        <w:rPr>
          <w:rFonts w:ascii="Arial" w:hAnsi="Arial" w:cs="Arial"/>
          <w:sz w:val="10"/>
          <w:szCs w:val="10"/>
        </w:rPr>
      </w:pPr>
    </w:p>
    <w:p w14:paraId="3D4D616B" w14:textId="4782DF99" w:rsidR="00913CBB" w:rsidRDefault="00210346" w:rsidP="00913CBB">
      <w:pPr>
        <w:spacing w:after="0"/>
        <w:rPr>
          <w:rFonts w:ascii="Arial" w:hAnsi="Arial" w:cs="Arial"/>
          <w:sz w:val="24"/>
          <w:szCs w:val="24"/>
        </w:rPr>
      </w:pPr>
      <w:r>
        <w:rPr>
          <w:rFonts w:ascii="Arial" w:hAnsi="Arial" w:cs="Arial"/>
          <w:sz w:val="24"/>
          <w:szCs w:val="24"/>
        </w:rPr>
        <w:t>Is your life focused on short-term, long-term, or a mixture of goals?</w:t>
      </w:r>
    </w:p>
    <w:p w14:paraId="5C9F1C43" w14:textId="77777777" w:rsidR="00DF59A6" w:rsidRPr="00DF59A6" w:rsidRDefault="00DF59A6" w:rsidP="00913CBB">
      <w:pPr>
        <w:spacing w:after="0"/>
        <w:rPr>
          <w:rFonts w:ascii="Arial" w:hAnsi="Arial" w:cs="Arial"/>
          <w:sz w:val="20"/>
          <w:szCs w:val="20"/>
        </w:rPr>
      </w:pPr>
    </w:p>
    <w:p w14:paraId="5F0C20BD" w14:textId="4C77FBE2" w:rsidR="00DF59A6" w:rsidRDefault="00210346" w:rsidP="00913CBB">
      <w:pPr>
        <w:spacing w:after="0"/>
        <w:rPr>
          <w:rFonts w:ascii="Arial" w:hAnsi="Arial" w:cs="Arial"/>
          <w:sz w:val="24"/>
          <w:szCs w:val="24"/>
        </w:rPr>
      </w:pPr>
      <w:r>
        <w:rPr>
          <w:rFonts w:ascii="Arial" w:hAnsi="Arial" w:cs="Arial"/>
          <w:sz w:val="24"/>
          <w:szCs w:val="24"/>
        </w:rPr>
        <w:t>How do you include your ultimate vision in the decisions that you make each day?</w:t>
      </w:r>
    </w:p>
    <w:p w14:paraId="6F50C9CD" w14:textId="77777777" w:rsidR="00DF59A6" w:rsidRDefault="00DF59A6" w:rsidP="00913CBB">
      <w:pPr>
        <w:spacing w:after="0"/>
        <w:rPr>
          <w:rFonts w:ascii="Arial" w:hAnsi="Arial" w:cs="Arial"/>
          <w:sz w:val="20"/>
          <w:szCs w:val="20"/>
        </w:rPr>
      </w:pPr>
    </w:p>
    <w:p w14:paraId="095AA0D5" w14:textId="30437596" w:rsidR="00192299" w:rsidRPr="00A62B42" w:rsidRDefault="00430F45" w:rsidP="00913CBB">
      <w:pPr>
        <w:spacing w:after="0"/>
        <w:rPr>
          <w:rFonts w:ascii="Arial" w:hAnsi="Arial" w:cs="Arial"/>
          <w:sz w:val="24"/>
          <w:szCs w:val="24"/>
        </w:rPr>
      </w:pPr>
      <w:r>
        <w:rPr>
          <w:rFonts w:ascii="Arial" w:hAnsi="Arial" w:cs="Arial"/>
          <w:sz w:val="24"/>
          <w:szCs w:val="24"/>
        </w:rPr>
        <w:t>What challenges you in the beatitudes?</w:t>
      </w:r>
    </w:p>
    <w:p w14:paraId="74D8B975" w14:textId="77777777" w:rsidR="00DF59A6" w:rsidRDefault="00DF59A6" w:rsidP="00913CBB">
      <w:pPr>
        <w:spacing w:after="0"/>
        <w:rPr>
          <w:rFonts w:ascii="Arial" w:hAnsi="Arial" w:cs="Arial"/>
          <w:sz w:val="24"/>
          <w:szCs w:val="24"/>
        </w:rPr>
      </w:pPr>
    </w:p>
    <w:p w14:paraId="394FB28B" w14:textId="33227168" w:rsidR="00DF59A6" w:rsidRDefault="00430F45" w:rsidP="00913CBB">
      <w:pPr>
        <w:spacing w:after="0"/>
        <w:rPr>
          <w:rFonts w:ascii="Arial" w:hAnsi="Arial" w:cs="Arial"/>
          <w:sz w:val="24"/>
          <w:szCs w:val="24"/>
        </w:rPr>
      </w:pPr>
      <w:r>
        <w:rPr>
          <w:rFonts w:ascii="Arial" w:hAnsi="Arial" w:cs="Arial"/>
          <w:sz w:val="24"/>
          <w:szCs w:val="24"/>
        </w:rPr>
        <w:t>What hope do you draw from the resurrection of Jesus?</w:t>
      </w:r>
    </w:p>
    <w:p w14:paraId="41814DD8" w14:textId="77777777" w:rsidR="00913CBB" w:rsidRDefault="00913CBB" w:rsidP="00913CBB">
      <w:pPr>
        <w:spacing w:after="0"/>
        <w:rPr>
          <w:rFonts w:ascii="Arial" w:hAnsi="Arial" w:cs="Arial"/>
          <w:sz w:val="16"/>
          <w:szCs w:val="16"/>
        </w:rPr>
      </w:pPr>
    </w:p>
    <w:p w14:paraId="18943F06" w14:textId="77777777" w:rsidR="00A62B42" w:rsidRDefault="00A62B42" w:rsidP="00913CBB">
      <w:pPr>
        <w:spacing w:after="0"/>
        <w:rPr>
          <w:rFonts w:ascii="Arial" w:hAnsi="Arial" w:cs="Arial"/>
          <w:sz w:val="16"/>
          <w:szCs w:val="16"/>
        </w:rPr>
      </w:pPr>
    </w:p>
    <w:p w14:paraId="0A427DB5" w14:textId="77777777" w:rsidR="00A62B42" w:rsidRPr="007D2210" w:rsidRDefault="00A62B42" w:rsidP="00913CBB">
      <w:pPr>
        <w:spacing w:after="0"/>
        <w:rPr>
          <w:rFonts w:ascii="Arial" w:hAnsi="Arial" w:cs="Arial"/>
          <w:sz w:val="16"/>
          <w:szCs w:val="16"/>
        </w:rPr>
      </w:pPr>
    </w:p>
    <w:p w14:paraId="33DD48E5" w14:textId="77777777" w:rsidR="00913CBB" w:rsidRDefault="00841C5A" w:rsidP="00913CBB">
      <w:pPr>
        <w:spacing w:after="0"/>
        <w:rPr>
          <w:rFonts w:ascii="Arial" w:hAnsi="Arial" w:cs="Arial"/>
          <w:sz w:val="24"/>
          <w:szCs w:val="24"/>
        </w:rPr>
      </w:pPr>
      <w:r>
        <w:rPr>
          <w:rFonts w:ascii="Arial" w:hAnsi="Arial" w:cs="Arial"/>
          <w:sz w:val="24"/>
          <w:szCs w:val="24"/>
        </w:rPr>
        <w:t>Themes</w:t>
      </w:r>
    </w:p>
    <w:p w14:paraId="4B423F40" w14:textId="4E288F2F" w:rsidR="00913CBB" w:rsidRDefault="003A3FB2" w:rsidP="00913CBB">
      <w:pPr>
        <w:spacing w:after="0"/>
        <w:rPr>
          <w:rFonts w:ascii="Arial" w:hAnsi="Arial" w:cs="Arial"/>
          <w:sz w:val="24"/>
          <w:szCs w:val="24"/>
        </w:rPr>
      </w:pPr>
      <w:r>
        <w:rPr>
          <w:rFonts w:ascii="Arial" w:hAnsi="Arial" w:cs="Arial"/>
          <w:sz w:val="24"/>
          <w:szCs w:val="24"/>
        </w:rPr>
        <w:t>Beatitudes</w:t>
      </w:r>
    </w:p>
    <w:p w14:paraId="47814DB8" w14:textId="7A3BBB79" w:rsidR="00DF59A6" w:rsidRDefault="003A3FB2" w:rsidP="00913CBB">
      <w:pPr>
        <w:spacing w:after="0"/>
        <w:rPr>
          <w:rFonts w:ascii="Arial" w:hAnsi="Arial" w:cs="Arial"/>
          <w:sz w:val="24"/>
          <w:szCs w:val="24"/>
        </w:rPr>
      </w:pPr>
      <w:r>
        <w:rPr>
          <w:rFonts w:ascii="Arial" w:hAnsi="Arial" w:cs="Arial"/>
          <w:sz w:val="24"/>
          <w:szCs w:val="24"/>
        </w:rPr>
        <w:t>Hope</w:t>
      </w:r>
    </w:p>
    <w:p w14:paraId="468F7305" w14:textId="0CDA390F" w:rsidR="00A62B42" w:rsidRDefault="00F5389E" w:rsidP="00913CBB">
      <w:pPr>
        <w:spacing w:after="0"/>
        <w:rPr>
          <w:rFonts w:ascii="Arial" w:hAnsi="Arial" w:cs="Arial"/>
          <w:sz w:val="24"/>
          <w:szCs w:val="24"/>
        </w:rPr>
      </w:pPr>
      <w:r>
        <w:rPr>
          <w:rFonts w:ascii="Arial" w:hAnsi="Arial" w:cs="Arial"/>
          <w:sz w:val="24"/>
          <w:szCs w:val="24"/>
        </w:rPr>
        <w:t>Life’s goal</w:t>
      </w:r>
    </w:p>
    <w:p w14:paraId="083C653B" w14:textId="56B0EE53" w:rsidR="00192299" w:rsidRDefault="00841C5A" w:rsidP="00913CBB">
      <w:pPr>
        <w:spacing w:after="0"/>
        <w:rPr>
          <w:rFonts w:ascii="Arial" w:hAnsi="Arial" w:cs="Arial"/>
          <w:sz w:val="24"/>
          <w:szCs w:val="24"/>
        </w:rPr>
      </w:pPr>
      <w:r>
        <w:rPr>
          <w:rFonts w:ascii="Arial" w:hAnsi="Arial" w:cs="Arial"/>
          <w:sz w:val="24"/>
          <w:szCs w:val="24"/>
        </w:rPr>
        <w:t xml:space="preserve">The resurrection of </w:t>
      </w:r>
      <w:r w:rsidR="00F5389E">
        <w:rPr>
          <w:rFonts w:ascii="Arial" w:hAnsi="Arial" w:cs="Arial"/>
          <w:sz w:val="24"/>
          <w:szCs w:val="24"/>
        </w:rPr>
        <w:t>the dead</w:t>
      </w:r>
    </w:p>
    <w:p w14:paraId="100436D1" w14:textId="77777777" w:rsidR="00192299" w:rsidRDefault="00192299" w:rsidP="00913CBB">
      <w:pPr>
        <w:spacing w:after="0"/>
        <w:rPr>
          <w:rFonts w:ascii="Arial" w:hAnsi="Arial" w:cs="Arial"/>
          <w:sz w:val="24"/>
          <w:szCs w:val="24"/>
        </w:rPr>
      </w:pPr>
    </w:p>
    <w:p w14:paraId="0CB7B41D" w14:textId="77777777" w:rsidR="00192299" w:rsidRDefault="00192299" w:rsidP="00913CBB">
      <w:pPr>
        <w:spacing w:after="0"/>
        <w:rPr>
          <w:rFonts w:ascii="Arial" w:hAnsi="Arial" w:cs="Arial"/>
          <w:sz w:val="24"/>
          <w:szCs w:val="24"/>
        </w:rPr>
      </w:pPr>
    </w:p>
    <w:p w14:paraId="7E857B3F" w14:textId="77777777" w:rsidR="00913CBB" w:rsidRDefault="00841C5A" w:rsidP="00913CBB">
      <w:pPr>
        <w:spacing w:after="0"/>
        <w:rPr>
          <w:rFonts w:ascii="Arial" w:hAnsi="Arial" w:cs="Arial"/>
          <w:sz w:val="24"/>
          <w:szCs w:val="24"/>
        </w:rPr>
      </w:pPr>
      <w:r>
        <w:rPr>
          <w:rFonts w:ascii="Arial" w:hAnsi="Arial" w:cs="Arial"/>
          <w:sz w:val="24"/>
          <w:szCs w:val="24"/>
        </w:rPr>
        <w:t>Prayer Suggestions:</w:t>
      </w:r>
    </w:p>
    <w:p w14:paraId="4CCCEB8B" w14:textId="5C02440E" w:rsidR="00F905E1" w:rsidRPr="00F905E1" w:rsidRDefault="00F905E1" w:rsidP="00F905E1">
      <w:pPr>
        <w:rPr>
          <w:rFonts w:ascii="Arial" w:hAnsi="Arial" w:cs="Arial"/>
          <w:szCs w:val="17"/>
        </w:rPr>
      </w:pPr>
      <w:bookmarkStart w:id="0" w:name="_Hlk94537662"/>
      <w:r w:rsidRPr="005C6C18">
        <w:rPr>
          <w:rFonts w:ascii="Arial" w:hAnsi="Arial" w:cs="Arial"/>
          <w:szCs w:val="17"/>
        </w:rPr>
        <w:t>For the Church: that the power of Christ’s resurrection may give us vision and perspective for our lives and the courage to live for God each day</w:t>
      </w:r>
    </w:p>
    <w:p w14:paraId="6C751D84" w14:textId="77777777" w:rsidR="00F905E1" w:rsidRPr="005C6C18" w:rsidRDefault="00F905E1" w:rsidP="00F905E1">
      <w:pPr>
        <w:rPr>
          <w:rFonts w:ascii="Arial" w:hAnsi="Arial" w:cs="Arial"/>
          <w:szCs w:val="17"/>
        </w:rPr>
      </w:pPr>
      <w:r w:rsidRPr="005C6C18">
        <w:rPr>
          <w:rFonts w:ascii="Arial" w:hAnsi="Arial" w:cs="Arial"/>
          <w:szCs w:val="17"/>
        </w:rPr>
        <w:t>For growth in faith: that we may recognize our need for God in every part of our lives and deepen our trusting reliance upon God who provides all that we need for life and wholeness</w:t>
      </w:r>
    </w:p>
    <w:bookmarkEnd w:id="0"/>
    <w:p w14:paraId="51EF50F2" w14:textId="77777777" w:rsidR="00F905E1" w:rsidRPr="005C6C18" w:rsidRDefault="00F905E1" w:rsidP="00F905E1">
      <w:pPr>
        <w:rPr>
          <w:rFonts w:ascii="Arial" w:hAnsi="Arial" w:cs="Arial"/>
          <w:szCs w:val="16"/>
        </w:rPr>
      </w:pPr>
      <w:r w:rsidRPr="005C6C18">
        <w:rPr>
          <w:rFonts w:ascii="Arial" w:hAnsi="Arial" w:cs="Arial"/>
          <w:szCs w:val="16"/>
        </w:rPr>
        <w:t>For an end to violence and the exploitation of the poor:  that God will raise up those who are exploited in slave-like working conditions or caught in human trafficking and heal their wounds, and lead them to a new life</w:t>
      </w:r>
    </w:p>
    <w:p w14:paraId="5323D7BB" w14:textId="77777777" w:rsidR="00F905E1" w:rsidRPr="005C6C18" w:rsidRDefault="00F905E1" w:rsidP="00F905E1">
      <w:pPr>
        <w:rPr>
          <w:rFonts w:ascii="Arial" w:hAnsi="Arial" w:cs="Arial"/>
          <w:szCs w:val="17"/>
        </w:rPr>
      </w:pPr>
      <w:r w:rsidRPr="005C6C18">
        <w:rPr>
          <w:rFonts w:ascii="Arial" w:hAnsi="Arial" w:cs="Arial"/>
          <w:szCs w:val="17"/>
        </w:rPr>
        <w:t>For discernment: that we may see beyond the false answers of consumerism and prosperity and recognize that we will only find the true fulfillment of our hungers and desires in God</w:t>
      </w:r>
    </w:p>
    <w:p w14:paraId="4E21CF90" w14:textId="77777777" w:rsidR="002A5476" w:rsidRDefault="002A5476" w:rsidP="002A5476">
      <w:pPr>
        <w:rPr>
          <w:rFonts w:ascii="Arial" w:hAnsi="Arial" w:cs="Arial"/>
          <w:szCs w:val="16"/>
        </w:rPr>
      </w:pPr>
    </w:p>
    <w:p w14:paraId="5501A76A" w14:textId="3368B1E8" w:rsidR="0065429C" w:rsidRDefault="00841C5A" w:rsidP="004C1693">
      <w:pPr>
        <w:spacing w:after="100" w:afterAutospacing="1" w:line="240" w:lineRule="auto"/>
        <w:ind w:left="-187"/>
      </w:pPr>
      <w:r>
        <w:rPr>
          <w:rFonts w:ascii="Arial" w:eastAsiaTheme="minorEastAsia" w:hAnsi="Arial" w:cs="Arial"/>
          <w:sz w:val="24"/>
          <w:szCs w:val="24"/>
        </w:rPr>
        <w:t>© Joseph Milner, 2022</w:t>
      </w:r>
      <w:r w:rsidR="003A3FB2">
        <w:rPr>
          <w:rFonts w:ascii="Arial" w:eastAsiaTheme="minorEastAsia" w:hAnsi="Arial" w:cs="Arial"/>
          <w:sz w:val="24"/>
          <w:szCs w:val="24"/>
        </w:rPr>
        <w:t xml:space="preserve">                                                                                                                                                                                                                                                                                                                                                                                                                                                                                                                                                                                                                                                                                                                                                                                                                                                                                                                                                                                                                                                                                                                                                                                                                                                                                                                                                                                                                                                                                                                                                                                                                                                                                                                                                                                                                                                                                                                                                                                                                                                                                                                                                                                                                                                                                                                                                                                                                                                                                                                                                                                                                                                                                                                                                                                                                                                                                                                                                                                                                                                                                                                                                                                                                                                                                                                                                                                                                                                                                                                                                                                                                                                                                                                                                                                                                                                                                                                                                                      </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BB"/>
    <w:rsid w:val="0007149B"/>
    <w:rsid w:val="000730FE"/>
    <w:rsid w:val="00073F09"/>
    <w:rsid w:val="000C7E2E"/>
    <w:rsid w:val="000D6DD1"/>
    <w:rsid w:val="00102E90"/>
    <w:rsid w:val="00180909"/>
    <w:rsid w:val="00181DD5"/>
    <w:rsid w:val="00192299"/>
    <w:rsid w:val="00210346"/>
    <w:rsid w:val="002A5476"/>
    <w:rsid w:val="002C475B"/>
    <w:rsid w:val="002F65F5"/>
    <w:rsid w:val="003A335F"/>
    <w:rsid w:val="003A3FB2"/>
    <w:rsid w:val="003D7F10"/>
    <w:rsid w:val="0041405C"/>
    <w:rsid w:val="00420779"/>
    <w:rsid w:val="00422E86"/>
    <w:rsid w:val="00430F45"/>
    <w:rsid w:val="004C1693"/>
    <w:rsid w:val="004D6A7D"/>
    <w:rsid w:val="004E05AD"/>
    <w:rsid w:val="004F5BD3"/>
    <w:rsid w:val="00500E1A"/>
    <w:rsid w:val="006331FB"/>
    <w:rsid w:val="0065429C"/>
    <w:rsid w:val="006A2671"/>
    <w:rsid w:val="006A7A38"/>
    <w:rsid w:val="007001F8"/>
    <w:rsid w:val="0072511C"/>
    <w:rsid w:val="00767A0D"/>
    <w:rsid w:val="007C3910"/>
    <w:rsid w:val="007D2210"/>
    <w:rsid w:val="00841C5A"/>
    <w:rsid w:val="00913CBB"/>
    <w:rsid w:val="009631A9"/>
    <w:rsid w:val="009B06E9"/>
    <w:rsid w:val="009C4AC1"/>
    <w:rsid w:val="009D682D"/>
    <w:rsid w:val="00A52B7F"/>
    <w:rsid w:val="00A62B42"/>
    <w:rsid w:val="00A67666"/>
    <w:rsid w:val="00AB49C0"/>
    <w:rsid w:val="00AC1D81"/>
    <w:rsid w:val="00B43823"/>
    <w:rsid w:val="00B75D67"/>
    <w:rsid w:val="00B76C36"/>
    <w:rsid w:val="00BE280F"/>
    <w:rsid w:val="00CA37FA"/>
    <w:rsid w:val="00CC05A9"/>
    <w:rsid w:val="00CC4607"/>
    <w:rsid w:val="00CD5F70"/>
    <w:rsid w:val="00CE0991"/>
    <w:rsid w:val="00D53A1B"/>
    <w:rsid w:val="00D63946"/>
    <w:rsid w:val="00DC7B99"/>
    <w:rsid w:val="00DF59A6"/>
    <w:rsid w:val="00E35CB7"/>
    <w:rsid w:val="00EB2D28"/>
    <w:rsid w:val="00F24F22"/>
    <w:rsid w:val="00F37499"/>
    <w:rsid w:val="00F452C1"/>
    <w:rsid w:val="00F5389E"/>
    <w:rsid w:val="00F905E1"/>
    <w:rsid w:val="00F94139"/>
    <w:rsid w:val="00F95BF2"/>
    <w:rsid w:val="00FA3150"/>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48D0"/>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21322.cfm" TargetMode="External"/><Relationship Id="rId3" Type="http://schemas.openxmlformats.org/officeDocument/2006/relationships/settings" Target="settings.xml"/><Relationship Id="rId7" Type="http://schemas.openxmlformats.org/officeDocument/2006/relationships/hyperlink" Target="https://bible.usccb.org/bible/readings/021322.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21322.cfm" TargetMode="External"/><Relationship Id="rId11" Type="http://schemas.openxmlformats.org/officeDocument/2006/relationships/theme" Target="theme/theme1.xml"/><Relationship Id="rId5" Type="http://schemas.openxmlformats.org/officeDocument/2006/relationships/hyperlink" Target="https://bible.usccb.org/bible/readings/021322.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7344-ABEA-4387-9AA5-51F7A358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5</cp:revision>
  <dcterms:created xsi:type="dcterms:W3CDTF">2022-02-11T18:27:00Z</dcterms:created>
  <dcterms:modified xsi:type="dcterms:W3CDTF">2022-02-11T20:41:00Z</dcterms:modified>
</cp:coreProperties>
</file>